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A" w:rsidRPr="005678B2" w:rsidRDefault="00C629D4" w:rsidP="00C629D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5678B2">
        <w:rPr>
          <w:rFonts w:ascii="Times New Roman" w:hAnsi="Times New Roman" w:cs="Times New Roman"/>
          <w:b/>
          <w:sz w:val="24"/>
          <w:szCs w:val="24"/>
        </w:rPr>
        <w:t>1.</w:t>
      </w:r>
      <w:r w:rsidRPr="005678B2">
        <w:rPr>
          <w:rFonts w:ascii="Times New Roman" w:hAnsi="Times New Roman" w:cs="Times New Roman"/>
          <w:b/>
          <w:sz w:val="24"/>
          <w:szCs w:val="24"/>
        </w:rPr>
        <w:tab/>
        <w:t>Пример открытой таблицы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63"/>
        <w:gridCol w:w="1645"/>
        <w:gridCol w:w="1900"/>
        <w:gridCol w:w="1645"/>
        <w:gridCol w:w="1900"/>
        <w:gridCol w:w="1720"/>
      </w:tblGrid>
      <w:tr w:rsidR="00C629D4" w:rsidRPr="00C629D4" w:rsidTr="005678B2">
        <w:trPr>
          <w:trHeight w:val="144"/>
        </w:trPr>
        <w:tc>
          <w:tcPr>
            <w:tcW w:w="4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9D4" w:rsidRPr="00C629D4" w:rsidRDefault="00C629D4" w:rsidP="005678B2">
            <w:pPr>
              <w:tabs>
                <w:tab w:val="left" w:pos="284"/>
              </w:tabs>
              <w:ind w:right="-706"/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2018</w:t>
            </w:r>
          </w:p>
        </w:tc>
      </w:tr>
      <w:tr w:rsidR="00520C9A" w:rsidRPr="00C629D4" w:rsidTr="00520C9A">
        <w:trPr>
          <w:trHeight w:val="1339"/>
        </w:trPr>
        <w:tc>
          <w:tcPr>
            <w:tcW w:w="45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Оценка объема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финансового обеспечения </w:t>
            </w:r>
            <w:r w:rsidRPr="00C629D4">
              <w:rPr>
                <w:rFonts w:ascii="Times New Roman" w:hAnsi="Times New Roman" w:cs="Times New Roman"/>
              </w:rPr>
              <w:t>с привлечением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из федерального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Средства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внебюджетных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Оценка объема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финансового обеспечения </w:t>
            </w:r>
            <w:r w:rsidRPr="00C629D4">
              <w:rPr>
                <w:rFonts w:ascii="Times New Roman" w:hAnsi="Times New Roman" w:cs="Times New Roman"/>
              </w:rPr>
              <w:t>с привлечением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из федерального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Средства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внебюджетных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Оценка объема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финансового обеспечения </w:t>
            </w:r>
            <w:r w:rsidRPr="00C629D4">
              <w:rPr>
                <w:rFonts w:ascii="Times New Roman" w:hAnsi="Times New Roman" w:cs="Times New Roman"/>
              </w:rPr>
              <w:t>с привлечением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из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Средства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внебюджетных</w:t>
            </w:r>
          </w:p>
          <w:p w:rsidR="00C629D4" w:rsidRPr="00C629D4" w:rsidRDefault="00C629D4" w:rsidP="005678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источников</w:t>
            </w:r>
          </w:p>
        </w:tc>
      </w:tr>
      <w:tr w:rsidR="00C629D4" w:rsidRPr="00C629D4" w:rsidTr="005678B2">
        <w:trPr>
          <w:trHeight w:val="1264"/>
        </w:trPr>
        <w:tc>
          <w:tcPr>
            <w:tcW w:w="4503" w:type="dxa"/>
            <w:tcBorders>
              <w:top w:val="single" w:sz="4" w:space="0" w:color="auto"/>
            </w:tcBorders>
          </w:tcPr>
          <w:p w:rsidR="00C629D4" w:rsidRPr="00C629D4" w:rsidRDefault="00C629D4" w:rsidP="00520C9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 xml:space="preserve">Создание, развитие и  продвижение передовых  технологий, продуктов </w:t>
            </w:r>
            <w:r w:rsidRPr="00C629D4">
              <w:rPr>
                <w:rFonts w:ascii="Times New Roman" w:hAnsi="Times New Roman" w:cs="Times New Roman"/>
              </w:rPr>
              <w:t>и услуг, обеспечивающих</w:t>
            </w:r>
            <w:r w:rsidRPr="00C629D4">
              <w:t xml:space="preserve"> </w:t>
            </w:r>
            <w:r w:rsidRPr="00C629D4">
              <w:rPr>
                <w:rFonts w:ascii="Times New Roman" w:hAnsi="Times New Roman" w:cs="Times New Roman"/>
              </w:rPr>
              <w:t>приоритетные позиции российских компаний на формируемых глобальных рынках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629D4" w:rsidRPr="00C629D4" w:rsidTr="00520C9A">
        <w:trPr>
          <w:trHeight w:val="144"/>
        </w:trPr>
        <w:tc>
          <w:tcPr>
            <w:tcW w:w="4503" w:type="dxa"/>
          </w:tcPr>
          <w:p w:rsidR="00C629D4" w:rsidRPr="00C629D4" w:rsidRDefault="00C629D4" w:rsidP="00520C9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2.</w:t>
            </w:r>
            <w:r w:rsidRPr="00C629D4">
              <w:rPr>
                <w:rFonts w:ascii="Times New Roman" w:hAnsi="Times New Roman" w:cs="Times New Roman"/>
              </w:rPr>
              <w:tab/>
              <w:t>Поэтапное совершенство</w:t>
            </w:r>
            <w:r>
              <w:rPr>
                <w:rFonts w:ascii="Times New Roman" w:hAnsi="Times New Roman" w:cs="Times New Roman"/>
              </w:rPr>
              <w:t xml:space="preserve">вание нормативной правовой базы </w:t>
            </w:r>
            <w:r w:rsidRPr="00C629D4">
              <w:rPr>
                <w:rFonts w:ascii="Times New Roman" w:hAnsi="Times New Roman" w:cs="Times New Roman"/>
              </w:rPr>
              <w:t>в целях устранения барьеров для использования передовых технологических решений и создания системы стимулов для их внедрения</w:t>
            </w:r>
          </w:p>
        </w:tc>
        <w:tc>
          <w:tcPr>
            <w:tcW w:w="1963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629D4" w:rsidRPr="00C629D4" w:rsidTr="00520C9A">
        <w:trPr>
          <w:trHeight w:val="144"/>
        </w:trPr>
        <w:tc>
          <w:tcPr>
            <w:tcW w:w="4503" w:type="dxa"/>
          </w:tcPr>
          <w:p w:rsidR="00C629D4" w:rsidRPr="00C629D4" w:rsidRDefault="00C629D4" w:rsidP="00520C9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3.</w:t>
            </w:r>
            <w:r w:rsidRPr="00C629D4">
              <w:rPr>
                <w:rFonts w:ascii="Times New Roman" w:hAnsi="Times New Roman" w:cs="Times New Roman"/>
              </w:rPr>
              <w:tab/>
              <w:t>Совершенствование системы образования для обеспечения перспективных кадровых потребностей динамично развивающихся</w:t>
            </w:r>
            <w:r>
              <w:rPr>
                <w:rFonts w:ascii="Times New Roman" w:hAnsi="Times New Roman" w:cs="Times New Roman"/>
              </w:rPr>
              <w:t xml:space="preserve"> компаний, научных и творческих </w:t>
            </w:r>
            <w:r w:rsidRPr="00C629D4">
              <w:rPr>
                <w:rFonts w:ascii="Times New Roman" w:hAnsi="Times New Roman" w:cs="Times New Roman"/>
              </w:rPr>
              <w:t>коллективов, участвующих в создании новых глобальных рынков</w:t>
            </w:r>
          </w:p>
        </w:tc>
        <w:tc>
          <w:tcPr>
            <w:tcW w:w="1963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629D4" w:rsidRPr="00C629D4" w:rsidTr="00520C9A">
        <w:trPr>
          <w:trHeight w:val="667"/>
        </w:trPr>
        <w:tc>
          <w:tcPr>
            <w:tcW w:w="4503" w:type="dxa"/>
          </w:tcPr>
          <w:p w:rsidR="00C629D4" w:rsidRPr="00C629D4" w:rsidRDefault="00C629D4" w:rsidP="00520C9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4.</w:t>
            </w:r>
            <w:r w:rsidRPr="00C629D4">
              <w:rPr>
                <w:rFonts w:ascii="Times New Roman" w:hAnsi="Times New Roman" w:cs="Times New Roman"/>
              </w:rPr>
              <w:tab/>
              <w:t>Развитие системы профессиональных сообществ и популяризация Национальной</w:t>
            </w:r>
            <w:r w:rsidR="00520C9A">
              <w:rPr>
                <w:rFonts w:ascii="Times New Roman" w:hAnsi="Times New Roman" w:cs="Times New Roman"/>
              </w:rPr>
              <w:t xml:space="preserve"> </w:t>
            </w:r>
            <w:r w:rsidRPr="00C629D4">
              <w:rPr>
                <w:rFonts w:ascii="Times New Roman" w:hAnsi="Times New Roman" w:cs="Times New Roman"/>
              </w:rPr>
              <w:t>технологической инициативы</w:t>
            </w:r>
          </w:p>
        </w:tc>
        <w:tc>
          <w:tcPr>
            <w:tcW w:w="1963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629D4" w:rsidRPr="00C629D4" w:rsidTr="00520C9A">
        <w:trPr>
          <w:trHeight w:val="144"/>
        </w:trPr>
        <w:tc>
          <w:tcPr>
            <w:tcW w:w="4503" w:type="dxa"/>
          </w:tcPr>
          <w:p w:rsidR="00C629D4" w:rsidRPr="00C629D4" w:rsidRDefault="00C629D4" w:rsidP="00520C9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C629D4">
              <w:rPr>
                <w:rFonts w:ascii="Times New Roman" w:hAnsi="Times New Roman" w:cs="Times New Roman"/>
              </w:rPr>
              <w:t>5.</w:t>
            </w:r>
            <w:r w:rsidRPr="00C629D4">
              <w:rPr>
                <w:rFonts w:ascii="Times New Roman" w:hAnsi="Times New Roman" w:cs="Times New Roman"/>
              </w:rPr>
              <w:tab/>
              <w:t>Организационно-техническая и экспертно-аналитическая поддержка, информационное обеспечение Национальной технологической инициативы</w:t>
            </w:r>
          </w:p>
        </w:tc>
        <w:tc>
          <w:tcPr>
            <w:tcW w:w="1963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C629D4" w:rsidRPr="00C629D4" w:rsidRDefault="00C629D4" w:rsidP="00C629D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C629D4" w:rsidRDefault="00C629D4" w:rsidP="00C629D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  <w:sectPr w:rsidR="00C629D4" w:rsidSect="00C629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29D4" w:rsidRPr="005678B2" w:rsidRDefault="00520C9A" w:rsidP="00C629D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5678B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629D4" w:rsidRPr="005678B2">
        <w:rPr>
          <w:rFonts w:ascii="Times New Roman" w:hAnsi="Times New Roman" w:cs="Times New Roman"/>
          <w:b/>
          <w:sz w:val="24"/>
          <w:szCs w:val="24"/>
        </w:rPr>
        <w:t>.</w:t>
      </w:r>
      <w:r w:rsidR="00C629D4" w:rsidRPr="005678B2">
        <w:rPr>
          <w:rFonts w:ascii="Times New Roman" w:hAnsi="Times New Roman" w:cs="Times New Roman"/>
          <w:b/>
          <w:sz w:val="24"/>
          <w:szCs w:val="24"/>
        </w:rPr>
        <w:tab/>
        <w:t>Пример закрытой таблицы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945"/>
        <w:gridCol w:w="1922"/>
        <w:gridCol w:w="1920"/>
        <w:gridCol w:w="1784"/>
      </w:tblGrid>
      <w:tr w:rsidR="00C629D4" w:rsidRPr="00C629D4" w:rsidTr="00B15CDF">
        <w:trPr>
          <w:trHeight w:val="90"/>
        </w:trPr>
        <w:tc>
          <w:tcPr>
            <w:tcW w:w="2061" w:type="pct"/>
            <w:vAlign w:val="center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решения</w:t>
            </w:r>
          </w:p>
        </w:tc>
        <w:tc>
          <w:tcPr>
            <w:tcW w:w="1004" w:type="pct"/>
            <w:vAlign w:val="center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03" w:type="pct"/>
            <w:vAlign w:val="center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2" w:type="pct"/>
            <w:vAlign w:val="center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</w:t>
            </w:r>
            <w:proofErr w:type="spellStart"/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распредсетей</w:t>
            </w:r>
            <w:proofErr w:type="spellEnd"/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ликвидация аварий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2 814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6 379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11 424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подстанций 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7 522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распределением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4 304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7 709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напряжением 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1 397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аварий 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2 030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активами 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6 178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БПЛА для обслуживания сетей 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2 184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3 911</w:t>
            </w:r>
          </w:p>
        </w:tc>
      </w:tr>
      <w:tr w:rsidR="00C629D4" w:rsidRPr="00C629D4" w:rsidTr="00B15CDF">
        <w:trPr>
          <w:trHeight w:val="88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объем сегмента «в узком смысле»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8 473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22 431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40 170</w:t>
            </w:r>
          </w:p>
        </w:tc>
      </w:tr>
      <w:tr w:rsidR="00C629D4" w:rsidRPr="00C629D4" w:rsidTr="00B15CDF">
        <w:trPr>
          <w:trHeight w:val="90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подстанций, включая оборудование 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49 172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76 502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102 813</w:t>
            </w:r>
          </w:p>
        </w:tc>
      </w:tr>
      <w:tr w:rsidR="00C629D4" w:rsidRPr="00C629D4" w:rsidTr="00B15CDF">
        <w:trPr>
          <w:trHeight w:val="88"/>
        </w:trPr>
        <w:tc>
          <w:tcPr>
            <w:tcW w:w="2061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сегмента «в широком смысле»</w:t>
            </w:r>
          </w:p>
        </w:tc>
        <w:tc>
          <w:tcPr>
            <w:tcW w:w="1004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57 645</w:t>
            </w:r>
          </w:p>
        </w:tc>
        <w:tc>
          <w:tcPr>
            <w:tcW w:w="1003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98 933</w:t>
            </w:r>
          </w:p>
        </w:tc>
        <w:tc>
          <w:tcPr>
            <w:tcW w:w="932" w:type="pct"/>
          </w:tcPr>
          <w:p w:rsidR="00C629D4" w:rsidRPr="00C629D4" w:rsidRDefault="00C629D4" w:rsidP="00C6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142 983</w:t>
            </w:r>
          </w:p>
        </w:tc>
      </w:tr>
    </w:tbl>
    <w:p w:rsidR="00C629D4" w:rsidRDefault="00C629D4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/>
    <w:p w:rsidR="00D60AC6" w:rsidRDefault="00D60AC6" w:rsidP="00C629D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  <w:sectPr w:rsidR="00D60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8B2" w:rsidRPr="005678B2" w:rsidRDefault="005678B2" w:rsidP="005678B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5678B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678B2">
        <w:rPr>
          <w:rFonts w:ascii="Times New Roman" w:hAnsi="Times New Roman" w:cs="Times New Roman"/>
          <w:b/>
          <w:sz w:val="24"/>
          <w:szCs w:val="24"/>
        </w:rPr>
        <w:tab/>
        <w:t>Пример комбинированной таблицы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3443"/>
        <w:gridCol w:w="2089"/>
        <w:gridCol w:w="1977"/>
        <w:gridCol w:w="2288"/>
        <w:gridCol w:w="2776"/>
      </w:tblGrid>
      <w:tr w:rsidR="005678B2" w:rsidRPr="00D60AC6" w:rsidTr="00A90F83">
        <w:trPr>
          <w:trHeight w:val="20"/>
          <w:tblHeader/>
        </w:trPr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 1. Цифровая инфраструктура и сервисы</w:t>
            </w:r>
          </w:p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(2016 - 2020)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 2. Адаптивная инфраструктура и сервисы</w:t>
            </w:r>
          </w:p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(2016-2025)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 3. Самоорганизующаяся инфраструктура и сервисы</w:t>
            </w:r>
          </w:p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(2016-2030)</w:t>
            </w:r>
          </w:p>
        </w:tc>
      </w:tr>
      <w:tr w:rsidR="005678B2" w:rsidRPr="00D60AC6" w:rsidTr="008E3372">
        <w:trPr>
          <w:trHeight w:val="309"/>
        </w:trPr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Базовая основа </w:t>
            </w:r>
          </w:p>
        </w:tc>
        <w:tc>
          <w:tcPr>
            <w:tcW w:w="2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Требования, архитектура, правила, модели (</w:t>
            </w: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.1)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Требования, архитектура, правила, модели (</w:t>
            </w: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.2)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Требования, архитектура, правила, модели (</w:t>
            </w: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.3) </w:t>
            </w:r>
          </w:p>
        </w:tc>
      </w:tr>
      <w:tr w:rsidR="005678B2" w:rsidRPr="00D60AC6" w:rsidTr="008E3372">
        <w:trPr>
          <w:trHeight w:val="20"/>
        </w:trPr>
        <w:tc>
          <w:tcPr>
            <w:tcW w:w="7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Проекты </w:t>
            </w:r>
          </w:p>
        </w:tc>
        <w:tc>
          <w:tcPr>
            <w:tcW w:w="2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Комплексные пилотные проекты с оценкой интегрального эффекта (предварительно – г. Севастополь)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Пилотные проекты по созданию адаптивной инфраструктуры и сервисов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Пилотные проекты по созданию самоорганизующейся инфраструктуры и сервисов</w:t>
            </w:r>
          </w:p>
        </w:tc>
      </w:tr>
      <w:tr w:rsidR="005678B2" w:rsidRPr="00D60AC6" w:rsidTr="008E3372">
        <w:trPr>
          <w:trHeight w:val="531"/>
        </w:trPr>
        <w:tc>
          <w:tcPr>
            <w:tcW w:w="7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Пилотные проекты по сегменту «Надежные и гибкие сети»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Пилотные проекты по сегменту «Интеллектуальная распределенная энергетика»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Пилотные проекты по сегменту «Потребительские сервисы»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8B2" w:rsidRPr="00D60AC6" w:rsidTr="008E3372">
        <w:trPr>
          <w:trHeight w:val="388"/>
        </w:trPr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Тестовые площадки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Testbed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ВУЗах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Testbed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+) </w:t>
            </w:r>
          </w:p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Testbed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Иннополис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+) </w:t>
            </w:r>
          </w:p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Testbed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(совместно с Китаем, Южной Кореей, Японией)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Будет определено в дальнейшем</w:t>
            </w:r>
          </w:p>
        </w:tc>
      </w:tr>
      <w:tr w:rsidR="005678B2" w:rsidRPr="00D60AC6" w:rsidTr="008E3372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Технологии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Системы технологического управления распределительной сети</w:t>
            </w:r>
          </w:p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цифровой сети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Открытая платформа (+расширение для технологических сервисов)</w:t>
            </w:r>
          </w:p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технологического управления </w:t>
            </w: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микросети</w:t>
            </w:r>
            <w:proofErr w:type="spellEnd"/>
          </w:p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Энергороутер</w:t>
            </w:r>
            <w:proofErr w:type="spellEnd"/>
          </w:p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Технологии генерации и накопления (технологические конкурсы)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Открытая платформа (+расширение для потребительских сервисов)</w:t>
            </w:r>
          </w:p>
          <w:p w:rsidR="005678B2" w:rsidRPr="00D60AC6" w:rsidRDefault="005678B2" w:rsidP="008E337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Приложения (технологические конкурсы)</w:t>
            </w:r>
          </w:p>
          <w:p w:rsidR="005678B2" w:rsidRPr="00D60AC6" w:rsidRDefault="005678B2" w:rsidP="008E337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Контроллер </w:t>
            </w: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потребителя (технологические конкурсы)</w:t>
            </w:r>
          </w:p>
          <w:p w:rsidR="005678B2" w:rsidRPr="00D60AC6" w:rsidRDefault="005678B2" w:rsidP="008E337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num" w:pos="215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Сенсоры и </w:t>
            </w: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актуаторы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здания (технологические конкурсы)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00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Твердотельные трансформаторы</w:t>
            </w:r>
          </w:p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00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Мультиагентные</w:t>
            </w:r>
            <w:proofErr w:type="spellEnd"/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управления</w:t>
            </w:r>
          </w:p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00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Платформа для технологического управления</w:t>
            </w:r>
          </w:p>
          <w:p w:rsidR="005678B2" w:rsidRPr="00D60AC6" w:rsidRDefault="005678B2" w:rsidP="008E337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left" w:pos="0"/>
                <w:tab w:val="num" w:pos="200"/>
              </w:tabs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Цифровые модели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5678B2" w:rsidRPr="00D60AC6" w:rsidRDefault="005678B2" w:rsidP="008E337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Будет определено в дальнейшем</w:t>
            </w:r>
          </w:p>
        </w:tc>
      </w:tr>
    </w:tbl>
    <w:p w:rsidR="005678B2" w:rsidRDefault="005678B2" w:rsidP="005678B2"/>
    <w:p w:rsidR="005678B2" w:rsidRDefault="005678B2" w:rsidP="005678B2"/>
    <w:p w:rsidR="00C629D4" w:rsidRDefault="00C629D4" w:rsidP="005678B2">
      <w:pPr>
        <w:tabs>
          <w:tab w:val="left" w:pos="284"/>
        </w:tabs>
      </w:pPr>
    </w:p>
    <w:sectPr w:rsidR="00C629D4" w:rsidSect="00D60A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0A"/>
    <w:multiLevelType w:val="hybridMultilevel"/>
    <w:tmpl w:val="14A2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2450"/>
    <w:multiLevelType w:val="multilevel"/>
    <w:tmpl w:val="49C692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6F4434"/>
    <w:multiLevelType w:val="hybridMultilevel"/>
    <w:tmpl w:val="A726CC08"/>
    <w:lvl w:ilvl="0" w:tplc="6AD4B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4B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6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EA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2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A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0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A2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A"/>
    <w:rsid w:val="0029626A"/>
    <w:rsid w:val="00366CF5"/>
    <w:rsid w:val="00520C9A"/>
    <w:rsid w:val="005678B2"/>
    <w:rsid w:val="00A90F83"/>
    <w:rsid w:val="00AB27F3"/>
    <w:rsid w:val="00C629D4"/>
    <w:rsid w:val="00D60AC6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Раевская Анна</dc:creator>
  <cp:lastModifiedBy>Раевская Анна</cp:lastModifiedBy>
  <cp:revision>5</cp:revision>
  <dcterms:created xsi:type="dcterms:W3CDTF">2017-03-31T13:17:00Z</dcterms:created>
  <dcterms:modified xsi:type="dcterms:W3CDTF">2017-04-12T11:48:00Z</dcterms:modified>
</cp:coreProperties>
</file>